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lang w:val="en-US"/>
        </w:rPr>
      </w:pPr>
      <w:bookmarkStart w:id="0" w:name="_GoBack"/>
      <w:bookmarkEnd w:id="0"/>
      <w:r>
        <w:rPr>
          <w:lang w:val="en-US"/>
        </w:rPr>
        <w:t>南安职专关于校园全封闭式管理公告及温馨提示</w:t>
      </w:r>
    </w:p>
    <w:p>
      <w:pPr>
        <w:pStyle w:val="style0"/>
        <w:rPr/>
      </w:pPr>
      <w:r>
        <w:rPr>
          <w:lang w:val="en-US"/>
        </w:rPr>
        <w:t>按照各级疫情防控通知要求，为共同助力疫情防控，经研究决定：南安职专从8月1日开始，教职员工和校外人员进入校园的管控方式有所改变，现公告及提示如下：</w:t>
      </w:r>
    </w:p>
    <w:p>
      <w:pPr>
        <w:pStyle w:val="style0"/>
        <w:rPr/>
      </w:pPr>
      <w:r>
        <w:rPr>
          <w:lang w:val="en-US"/>
        </w:rPr>
        <w:t>一、校园进出管理</w:t>
      </w:r>
    </w:p>
    <w:p>
      <w:pPr>
        <w:pStyle w:val="style0"/>
        <w:rPr/>
      </w:pPr>
      <w:r>
        <w:rPr>
          <w:lang w:val="en-US"/>
        </w:rPr>
        <w:t>校外人员严禁进入校园。确因工作需要进入校园，由当班行政教师获准后，完成以下步骤方可进入校园：</w:t>
      </w:r>
    </w:p>
    <w:p>
      <w:pPr>
        <w:pStyle w:val="style0"/>
        <w:rPr/>
      </w:pPr>
      <w:r>
        <w:rPr>
          <w:lang w:val="en-US"/>
        </w:rPr>
        <w:t>1. 佩戴口罩；</w:t>
      </w:r>
    </w:p>
    <w:p>
      <w:pPr>
        <w:pStyle w:val="style0"/>
        <w:rPr/>
      </w:pPr>
      <w:r>
        <w:rPr>
          <w:lang w:val="en-US"/>
        </w:rPr>
        <w:t>2. 落实“三码联查”</w:t>
      </w:r>
    </w:p>
    <w:p>
      <w:pPr>
        <w:pStyle w:val="style0"/>
        <w:rPr/>
      </w:pPr>
      <w:r>
        <w:rPr>
          <w:lang w:val="en-US"/>
        </w:rPr>
        <w:t>查八闽健康码是否绿码</w:t>
      </w:r>
    </w:p>
    <w:p>
      <w:pPr>
        <w:pStyle w:val="style0"/>
        <w:rPr/>
      </w:pPr>
      <w:r>
        <w:rPr>
          <w:lang w:val="en-US"/>
        </w:rPr>
        <w:t>查“金边金花”的疫苗接种标识（如下图）</w:t>
      </w:r>
    </w:p>
    <w:p>
      <w:pPr>
        <w:pStyle w:val="style0"/>
        <w:rPr/>
      </w:pPr>
      <w:r>
        <w:rPr/>
        <w:drawing>
          <wp:inline distL="114300" distT="0" distB="0" distR="114300">
            <wp:extent cx="2628900" cy="2620252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28900" cy="262025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  <w:r>
        <w:rPr>
          <w:lang w:val="en-US"/>
        </w:rPr>
        <w:t>查</w:t>
      </w:r>
      <w:r>
        <w:t>通信数据出行码</w:t>
      </w:r>
    </w:p>
    <w:p>
      <w:pPr>
        <w:pStyle w:val="style0"/>
        <w:rPr/>
      </w:pPr>
      <w:r>
        <w:rPr/>
        <w:drawing>
          <wp:inline distL="114300" distT="0" distB="0" distR="114300">
            <wp:extent cx="2628900" cy="854703"/>
            <wp:effectExtent l="0" t="0" r="0" b="0"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28900" cy="85470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  <w:r>
        <w:rPr>
          <w:lang w:val="en-US"/>
        </w:rPr>
        <w:t>查</w:t>
      </w:r>
      <w:r>
        <w:t>疫苗接种标识</w:t>
      </w:r>
    </w:p>
    <w:p>
      <w:pPr>
        <w:pStyle w:val="style0"/>
        <w:rPr>
          <w:lang w:val="en-US"/>
        </w:rPr>
      </w:pPr>
      <w:r>
        <w:rPr/>
        <w:drawing>
          <wp:inline distL="114300" distT="0" distB="0" distR="114300">
            <wp:extent cx="2628900" cy="637606"/>
            <wp:effectExtent l="0" t="0" r="0" b="0"/>
            <wp:docPr id="102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28900" cy="63760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  <w:r>
        <w:rPr>
          <w:lang w:val="en-US"/>
        </w:rPr>
        <w:t>3. 经保安室测温正常；</w:t>
      </w:r>
    </w:p>
    <w:p>
      <w:pPr>
        <w:pStyle w:val="style0"/>
        <w:rPr>
          <w:lang w:val="en-US"/>
        </w:rPr>
      </w:pPr>
      <w:r>
        <w:rPr>
          <w:lang w:val="en-US"/>
        </w:rPr>
        <w:t>4. 完成“外来人员来访登记”。</w:t>
      </w:r>
    </w:p>
    <w:p>
      <w:pPr>
        <w:pStyle w:val="style0"/>
        <w:rPr/>
      </w:pPr>
      <w:r>
        <w:rPr>
          <w:lang w:val="en-US"/>
        </w:rPr>
        <w:t>二、学校大门进出管理</w:t>
      </w:r>
    </w:p>
    <w:p>
      <w:pPr>
        <w:pStyle w:val="style0"/>
        <w:rPr/>
      </w:pPr>
      <w:r>
        <w:rPr>
          <w:lang w:val="en-US"/>
        </w:rPr>
        <w:t>1. 本校未住校的教职工本人经测温后进入校舍区（测温异常者拒绝进入校园）。</w:t>
      </w:r>
    </w:p>
    <w:p>
      <w:pPr>
        <w:pStyle w:val="style0"/>
        <w:rPr/>
      </w:pPr>
      <w:r>
        <w:rPr>
          <w:lang w:val="en-US"/>
        </w:rPr>
        <w:t>2. 住校教职工每天自行监测体温，若体温异常，及时就医，并主动自我隔离。</w:t>
      </w:r>
    </w:p>
    <w:p>
      <w:pPr>
        <w:pStyle w:val="style0"/>
        <w:rPr/>
      </w:pPr>
      <w:r>
        <w:rPr>
          <w:lang w:val="en-US"/>
        </w:rPr>
        <w:t>3.车辆入内除本校教职员工外有其他乘坐人员，请主动下车，佩戴好口罩，依据“校外人员进入校园”管控方式，符合要求后进入校园。</w:t>
      </w:r>
    </w:p>
    <w:p>
      <w:pPr>
        <w:pStyle w:val="style0"/>
        <w:rPr>
          <w:lang w:val="en-US"/>
        </w:rPr>
      </w:pPr>
      <w:r>
        <w:rPr>
          <w:lang w:val="en-US"/>
        </w:rPr>
        <w:t>4.非本校教职员工或家属的车辆严禁进入校舍区停车场，校外人员若非必要严禁进入，确要来访需佩戴好口罩，依据“校外人员进入校园”管控方式，符合要求后进入校舍区。</w:t>
      </w:r>
    </w:p>
    <w:p>
      <w:pPr>
        <w:pStyle w:val="style0"/>
        <w:rPr/>
      </w:pPr>
      <w:r>
        <w:rPr>
          <w:lang w:val="en-US"/>
        </w:rPr>
        <w:t>防疫温馨提示</w:t>
      </w:r>
    </w:p>
    <w:p>
      <w:pPr>
        <w:pStyle w:val="style0"/>
        <w:rPr/>
      </w:pPr>
      <w:r>
        <w:rPr>
          <w:lang w:val="en-US"/>
        </w:rPr>
        <w:t>亲爱的师生、家长们：</w:t>
      </w:r>
    </w:p>
    <w:p>
      <w:pPr>
        <w:pStyle w:val="style0"/>
        <w:ind w:firstLineChars="200"/>
        <w:rPr/>
      </w:pPr>
      <w:r>
        <w:rPr>
          <w:lang w:val="en-US"/>
        </w:rPr>
        <w:t>大家好！暑期过去一个月了，最近各地的疫情反复，大家不能掉以轻心！每日坚持采取常态化防控措施，全力筑牢抗疫“防护墙”，为做好疫情防控工作，保障家庭的健康，南安职专请大家关注以下温馨提示并积极配合，全力做好防疫措施。</w:t>
      </w:r>
    </w:p>
    <w:p>
      <w:pPr>
        <w:pStyle w:val="style0"/>
        <w:rPr/>
      </w:pPr>
      <w:r>
        <w:rPr>
          <w:lang w:val="en-US"/>
        </w:rPr>
        <w:t>1. 不要前往中高风险区、不出境</w:t>
      </w:r>
    </w:p>
    <w:p>
      <w:pPr>
        <w:pStyle w:val="style0"/>
        <w:ind w:firstLineChars="200"/>
        <w:rPr/>
      </w:pPr>
      <w:r>
        <w:rPr>
          <w:lang w:val="en-US"/>
        </w:rPr>
        <w:t>即日起，所有师生员工非必要不出省、不去国内中高风险地区、不出境。减少聚集性聚餐、聚会。建议周末或假期期间尽量不外出，如特殊情况必须外出，请务必做好个人防护，及时报备，并如实告知本班级老师。已外出的做好个人防护且尽快返回。有中高风险地区旅居史接触史的师生员工要及时主动向所在社区、单位报备相关情况，配合属地政府落实居家隔离医学观察、核酸检测等健康管理措施。</w:t>
      </w:r>
    </w:p>
    <w:p>
      <w:pPr>
        <w:pStyle w:val="style0"/>
        <w:rPr/>
      </w:pPr>
      <w:r>
        <w:rPr>
          <w:lang w:val="en-US"/>
        </w:rPr>
        <w:t>2. 坚持常态化疫情防控措施</w:t>
      </w:r>
    </w:p>
    <w:p>
      <w:pPr>
        <w:pStyle w:val="style0"/>
        <w:ind w:firstLineChars="200"/>
        <w:rPr/>
      </w:pPr>
      <w:r>
        <w:rPr>
          <w:lang w:val="en-US"/>
        </w:rPr>
        <w:t>坚持“防疫三件套”，牢记“防护五还要”。佩戴口罩、社交距离、个人卫生；牢记口罩还要戴、社交距离还要留、咳嗽喷嚏还要遮、双手还要经常洗、窗户还要尽量开。同时，要尽量避免到人群聚集、空间密闭、通风较差的场所活动。</w:t>
      </w:r>
    </w:p>
    <w:p>
      <w:pPr>
        <w:pStyle w:val="style0"/>
        <w:rPr/>
      </w:pPr>
      <w:r>
        <w:rPr>
          <w:lang w:val="en-US"/>
        </w:rPr>
        <w:t>3.加快推进疫苗接种</w:t>
      </w:r>
    </w:p>
    <w:p>
      <w:pPr>
        <w:pStyle w:val="style0"/>
        <w:ind w:firstLineChars="200"/>
        <w:rPr/>
      </w:pPr>
      <w:r>
        <w:rPr>
          <w:lang w:val="en-US"/>
        </w:rPr>
        <w:t>从讲政治、顾大局，全力保障全民身体健康生命安全的高度，把疫苗接种工作作为当前疫情防控工作的首要任务来抓，请符合条件、尚未接种疫苗的人员尽快接种新冠病毒疫苗。</w:t>
      </w:r>
    </w:p>
    <w:p>
      <w:pPr>
        <w:pStyle w:val="style0"/>
        <w:ind w:firstLineChars="200"/>
        <w:rPr/>
      </w:pPr>
      <w:r>
        <w:rPr>
          <w:lang w:val="en-US"/>
        </w:rPr>
        <w:t>疫情防控关乎您和家人及全社会的健康安全，守护好每一位孩子的生命安全和身体健康是我们共同的使命和心愿。面对疫情防控需要，请家长们配合学校要求，共同做好疫情防控常态化工作，为孩子的健康安全保驾护航！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1060</Words>
  <Characters>1071</Characters>
  <Application>WPS Office</Application>
  <Paragraphs>30</Paragraphs>
  <CharactersWithSpaces>1079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2021-08-12T02:27:07Z</dcterms:created>
  <dc:creator>V1955A</dc:creator>
  <lastModifiedBy>V1955A</lastModifiedBy>
  <dcterms:modified xsi:type="dcterms:W3CDTF">2021-08-12T03:57:44Z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